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63" w:rsidRDefault="00653692">
      <w:pPr>
        <w:pStyle w:val="Standard"/>
        <w:spacing w:before="180"/>
        <w:jc w:val="center"/>
      </w:pPr>
      <w:bookmarkStart w:id="0" w:name="_GoBack"/>
      <w:bookmarkEnd w:id="0"/>
      <w:r>
        <w:rPr>
          <w:rFonts w:eastAsia="標楷體"/>
          <w:b/>
          <w:color w:val="000000"/>
          <w:sz w:val="32"/>
          <w:szCs w:val="32"/>
        </w:rPr>
        <w:t>臺中市手語翻譯暨同步聽打服務</w:t>
      </w:r>
      <w:r>
        <w:rPr>
          <w:rFonts w:eastAsia="標楷體"/>
          <w:b/>
          <w:color w:val="000000"/>
          <w:sz w:val="32"/>
          <w:szCs w:val="32"/>
        </w:rPr>
        <w:tab/>
      </w:r>
      <w:r>
        <w:rPr>
          <w:rFonts w:eastAsia="標楷體"/>
          <w:b/>
          <w:color w:val="000000"/>
          <w:sz w:val="32"/>
          <w:szCs w:val="32"/>
        </w:rPr>
        <w:t>申請須知</w:t>
      </w:r>
    </w:p>
    <w:tbl>
      <w:tblPr>
        <w:tblW w:w="104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0"/>
        <w:gridCol w:w="3119"/>
        <w:gridCol w:w="2161"/>
      </w:tblGrid>
      <w:tr w:rsidR="00DD2B63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10410" w:type="dxa"/>
            <w:gridSpan w:val="3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Standard"/>
              <w:ind w:left="41"/>
            </w:pPr>
            <w:r>
              <w:rPr>
                <w:rFonts w:ascii="標楷體" w:eastAsia="標楷體" w:hAnsi="標楷體"/>
                <w:color w:val="000000"/>
              </w:rPr>
              <w:t>一、申請方式：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a5"/>
              <w:numPr>
                <w:ilvl w:val="0"/>
                <w:numId w:val="6"/>
              </w:numPr>
              <w:ind w:left="811" w:hanging="234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一般申請：週一至週五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9:00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－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18:00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，請於服務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 xml:space="preserve"> 3 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天前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不含假日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提出申請，並檢附相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>關資料</w:t>
            </w: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</w:rPr>
              <w:t>如會議資料、活動流程等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，服務後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 xml:space="preserve">7 </w:t>
            </w:r>
            <w:r>
              <w:rPr>
                <w:rFonts w:ascii="標楷體" w:eastAsia="標楷體" w:hAnsi="標楷體"/>
                <w:color w:val="000000"/>
              </w:rPr>
              <w:t>天內填寫意見回饋表，始完成服務流程。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a5"/>
              <w:numPr>
                <w:ilvl w:val="0"/>
                <w:numId w:val="2"/>
              </w:numPr>
              <w:spacing w:line="0" w:lineRule="atLeast"/>
              <w:ind w:hanging="380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緊急申請：夜間緊急、臨時性事務可隨時提出，視本中心人力調配狀況或轉介，申請者須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>於服務結束後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天內補齊申請表、回饋表。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0410" w:type="dxa"/>
            <w:gridSpan w:val="3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B63" w:rsidRDefault="00653692">
            <w:pPr>
              <w:pStyle w:val="Standard"/>
              <w:ind w:left="41"/>
              <w:jc w:val="both"/>
            </w:pPr>
            <w:r>
              <w:rPr>
                <w:rFonts w:ascii="標楷體" w:eastAsia="標楷體" w:hAnsi="標楷體"/>
                <w:color w:val="000000"/>
              </w:rPr>
              <w:t>二、服務對象：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B63" w:rsidRDefault="00653692">
            <w:pPr>
              <w:pStyle w:val="a5"/>
              <w:numPr>
                <w:ilvl w:val="0"/>
                <w:numId w:val="7"/>
              </w:numPr>
              <w:spacing w:line="0" w:lineRule="atLeast"/>
              <w:ind w:left="608" w:firstLine="0"/>
              <w:jc w:val="both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單位申請：臺中市各級機關、警政司法機關、學校、醫療院所、非營利組織與進用聽、語</w:t>
            </w:r>
          </w:p>
          <w:p w:rsidR="00DD2B63" w:rsidRDefault="00653692">
            <w:pPr>
              <w:pStyle w:val="a5"/>
              <w:spacing w:line="0" w:lineRule="atLeast"/>
              <w:ind w:left="0" w:firstLine="960"/>
              <w:jc w:val="both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障之事業單位等。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B63" w:rsidRDefault="00653692">
            <w:pPr>
              <w:pStyle w:val="a5"/>
              <w:numPr>
                <w:ilvl w:val="0"/>
                <w:numId w:val="3"/>
              </w:numPr>
              <w:spacing w:line="0" w:lineRule="atLeast"/>
              <w:ind w:left="812" w:hanging="221"/>
              <w:jc w:val="both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個人申請：領有身心障礙手冊之聽、語障者或合併聽、語障之多重障礙者及其家屬，需檢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bottom w:val="doub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B63" w:rsidRDefault="00653692">
            <w:pPr>
              <w:pStyle w:val="Standard"/>
              <w:spacing w:line="0" w:lineRule="atLeast"/>
              <w:ind w:firstLine="960"/>
              <w:jc w:val="both"/>
            </w:pPr>
            <w:r>
              <w:rPr>
                <w:rFonts w:ascii="標楷體" w:eastAsia="標楷體" w:hAnsi="標楷體"/>
                <w:color w:val="000000"/>
              </w:rPr>
              <w:t>附證明文件影本提出申請。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410" w:type="dxa"/>
            <w:gridSpan w:val="3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B63" w:rsidRDefault="00653692">
            <w:pPr>
              <w:pStyle w:val="Standard"/>
              <w:ind w:left="41"/>
              <w:jc w:val="both"/>
            </w:pPr>
            <w:r>
              <w:rPr>
                <w:rFonts w:ascii="標楷體" w:eastAsia="標楷體" w:hAnsi="標楷體"/>
                <w:color w:val="000000"/>
              </w:rPr>
              <w:t>三、服務地區：臺中市轄區，跨縣市申請可協助轉介。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0410" w:type="dxa"/>
            <w:gridSpan w:val="3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Standard"/>
              <w:ind w:left="41"/>
            </w:pPr>
            <w:r>
              <w:rPr>
                <w:rFonts w:ascii="標楷體" w:eastAsia="標楷體" w:hAnsi="標楷體"/>
                <w:color w:val="000000"/>
              </w:rPr>
              <w:t>四、服務項目：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2790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a5"/>
              <w:numPr>
                <w:ilvl w:val="0"/>
                <w:numId w:val="8"/>
              </w:numPr>
              <w:ind w:left="825" w:hanging="294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公務服務：公務機關辦理業務或參與公務機關會議、研習、活動。</w:t>
            </w:r>
          </w:p>
          <w:p w:rsidR="00DD2B63" w:rsidRDefault="00653692">
            <w:pPr>
              <w:pStyle w:val="a5"/>
              <w:numPr>
                <w:ilvl w:val="0"/>
                <w:numId w:val="4"/>
              </w:numPr>
              <w:ind w:left="824" w:hanging="295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警政司法：警政、法務偵查、交通事故處理、獄所等事務。</w:t>
            </w:r>
          </w:p>
          <w:p w:rsidR="00DD2B63" w:rsidRDefault="00653692">
            <w:pPr>
              <w:pStyle w:val="a5"/>
              <w:numPr>
                <w:ilvl w:val="0"/>
                <w:numId w:val="4"/>
              </w:numPr>
              <w:ind w:left="824" w:hanging="295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醫療衛生：就醫、健康檢查、復健、開刀等醫療相關事務。</w:t>
            </w:r>
          </w:p>
          <w:p w:rsidR="00DD2B63" w:rsidRDefault="00653692">
            <w:pPr>
              <w:pStyle w:val="a5"/>
              <w:numPr>
                <w:ilvl w:val="0"/>
                <w:numId w:val="4"/>
              </w:numPr>
              <w:ind w:left="824" w:hanging="295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社會教育：民間團體舉辦之公開不收費研習或活動。</w:t>
            </w:r>
          </w:p>
          <w:p w:rsidR="00DD2B63" w:rsidRDefault="00653692">
            <w:pPr>
              <w:pStyle w:val="a5"/>
              <w:numPr>
                <w:ilvl w:val="0"/>
                <w:numId w:val="4"/>
              </w:numPr>
              <w:ind w:left="824" w:hanging="295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就業相關：就業媒合、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職前訓練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僅提供開訓及結訓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、在職進修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僅提供開訓及結訓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、勞資爭議等就業相關案件。</w:t>
            </w:r>
          </w:p>
          <w:p w:rsidR="00DD2B63" w:rsidRDefault="00653692">
            <w:pPr>
              <w:pStyle w:val="a5"/>
              <w:numPr>
                <w:ilvl w:val="0"/>
                <w:numId w:val="4"/>
              </w:numPr>
              <w:ind w:left="824" w:hanging="295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親職教育：親師座談、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IEP 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會議、家訪等各項親職教育活動。</w:t>
            </w:r>
          </w:p>
          <w:p w:rsidR="00DD2B63" w:rsidRDefault="00653692">
            <w:pPr>
              <w:pStyle w:val="a5"/>
              <w:numPr>
                <w:ilvl w:val="0"/>
                <w:numId w:val="4"/>
              </w:numPr>
              <w:ind w:left="824" w:hanging="295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其他必要性服務且經社會局核定者。</w:t>
            </w:r>
          </w:p>
          <w:p w:rsidR="00DD2B63" w:rsidRDefault="00653692">
            <w:pPr>
              <w:pStyle w:val="Standard"/>
              <w:ind w:left="529"/>
            </w:pPr>
            <w:r>
              <w:rPr>
                <w:rFonts w:ascii="標楷體" w:eastAsia="標楷體" w:hAnsi="標楷體"/>
                <w:color w:val="FF0000"/>
              </w:rPr>
              <w:t>註：本服務每人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/>
                <w:color w:val="FF0000"/>
              </w:rPr>
              <w:t>每單位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/>
                <w:color w:val="FF0000"/>
              </w:rPr>
              <w:t>同一活動、方案，每月最多申請時數以不超過</w:t>
            </w:r>
            <w:r>
              <w:rPr>
                <w:rFonts w:ascii="標楷體" w:eastAsia="標楷體" w:hAnsi="標楷體"/>
                <w:color w:val="FF0000"/>
              </w:rPr>
              <w:t>20</w:t>
            </w:r>
            <w:r>
              <w:rPr>
                <w:rFonts w:ascii="標楷體" w:eastAsia="標楷體" w:hAnsi="標楷體"/>
                <w:color w:val="FF0000"/>
              </w:rPr>
              <w:t>小時為原則。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236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Standard"/>
              <w:ind w:left="521" w:firstLine="480"/>
            </w:pPr>
            <w:r>
              <w:rPr>
                <w:rFonts w:ascii="標楷體" w:eastAsia="標楷體" w:hAnsi="標楷體"/>
                <w:color w:val="000000"/>
              </w:rPr>
              <w:t>符合服務項目</w:t>
            </w:r>
            <w:r>
              <w:rPr>
                <w:rFonts w:ascii="標楷體" w:eastAsia="標楷體" w:hAnsi="標楷體"/>
                <w:color w:val="000000"/>
              </w:rPr>
              <w:t xml:space="preserve"> 1-7 </w:t>
            </w:r>
            <w:r>
              <w:rPr>
                <w:rFonts w:ascii="標楷體" w:eastAsia="標楷體" w:hAnsi="標楷體"/>
                <w:color w:val="000000"/>
              </w:rPr>
              <w:t>點，由臺中市社會局支付服務費用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若單位已編列服務預算，則應自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Standard"/>
              <w:ind w:left="521" w:firstLine="480"/>
            </w:pPr>
            <w:r>
              <w:rPr>
                <w:rFonts w:ascii="標楷體" w:eastAsia="標楷體" w:hAnsi="標楷體"/>
                <w:color w:val="000000"/>
              </w:rPr>
              <w:t>行給付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；不符合者可依【衛生福利部社會及家庭署之手語翻譯服務分類標準】自費申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Standard"/>
              <w:ind w:left="521" w:firstLine="480"/>
            </w:pPr>
            <w:r>
              <w:rPr>
                <w:rFonts w:ascii="標楷體" w:eastAsia="標楷體" w:hAnsi="標楷體"/>
                <w:color w:val="000000"/>
              </w:rPr>
              <w:t>請，協會協助媒合予翻譯員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聽打員。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10410" w:type="dxa"/>
            <w:gridSpan w:val="3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Standard"/>
              <w:ind w:left="41"/>
            </w:pPr>
            <w:r>
              <w:rPr>
                <w:rFonts w:ascii="標楷體" w:eastAsia="標楷體" w:hAnsi="標楷體"/>
                <w:color w:val="000000"/>
              </w:rPr>
              <w:t>五、申請注意事項：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a5"/>
              <w:numPr>
                <w:ilvl w:val="0"/>
                <w:numId w:val="9"/>
              </w:numPr>
              <w:ind w:left="713" w:hanging="192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申請手語及聽打服務請準時出席，如申請案件需取消或變更服務，請在原申請服務時間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>前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天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不含例假日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通知本協會，違規累計達</w:t>
            </w:r>
            <w:r>
              <w:rPr>
                <w:rFonts w:ascii="標楷體" w:eastAsia="標楷體" w:hAnsi="標楷體"/>
                <w:color w:val="FF0000"/>
              </w:rPr>
              <w:t>三次以上</w:t>
            </w:r>
            <w:r>
              <w:rPr>
                <w:rFonts w:ascii="標楷體" w:eastAsia="標楷體" w:hAnsi="標楷體"/>
                <w:color w:val="000000"/>
              </w:rPr>
              <w:t>，則</w:t>
            </w:r>
            <w:r>
              <w:rPr>
                <w:rFonts w:ascii="標楷體" w:eastAsia="標楷體" w:hAnsi="標楷體"/>
                <w:color w:val="FF0000"/>
              </w:rPr>
              <w:t>不受理申請一個月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a5"/>
              <w:numPr>
                <w:ilvl w:val="0"/>
                <w:numId w:val="5"/>
              </w:numPr>
              <w:ind w:left="716" w:hanging="193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一案以申請一項服務為原則，若需同時申請兩項服務需經社會局核准同意。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a5"/>
              <w:numPr>
                <w:ilvl w:val="0"/>
                <w:numId w:val="5"/>
              </w:numPr>
              <w:ind w:left="716" w:hanging="193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本服務不得指定翻譯員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聽打員。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a5"/>
              <w:numPr>
                <w:ilvl w:val="0"/>
                <w:numId w:val="5"/>
              </w:numPr>
              <w:ind w:left="716" w:hanging="193"/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聽打服務：聽障者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3 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含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以上，場地須自備投影機、投影布幕；聽障者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2 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人以下，可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>選擇同步投影或近距離觀看電腦螢幕。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041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B63" w:rsidRDefault="00653692">
            <w:pPr>
              <w:pStyle w:val="Default"/>
              <w:jc w:val="both"/>
            </w:pPr>
            <w:r>
              <w:rPr>
                <w:rFonts w:cs="Times New Roman"/>
                <w:kern w:val="3"/>
              </w:rPr>
              <w:t>六、為了解手語翻譯服務執行情形，本協會人員將不定期至申請服務案現場進行訪視。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10410" w:type="dxa"/>
            <w:gridSpan w:val="3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七、申訴管道：</w:t>
            </w:r>
          </w:p>
          <w:p w:rsidR="00DD2B63" w:rsidRDefault="00653692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 xml:space="preserve">若您對本服務有任何意見或申訴，可至本會網站或至社會局網站下載申訴表格以信箱、郵寄、　　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　　傳真或親送至本協會或社會局身心障礙科。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10410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臺中市政府社會局身心障礙科：電話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>04-22289111#37333</w:t>
            </w:r>
            <w:r>
              <w:rPr>
                <w:rFonts w:ascii="標楷體" w:eastAsia="標楷體" w:hAnsi="標楷體"/>
                <w:color w:val="000000"/>
              </w:rPr>
              <w:t>、傳真</w:t>
            </w:r>
            <w:r>
              <w:rPr>
                <w:rFonts w:ascii="標楷體" w:eastAsia="標楷體" w:hAnsi="標楷體"/>
                <w:color w:val="FF0000"/>
              </w:rPr>
              <w:t xml:space="preserve"> 04-22181236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1041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B63" w:rsidRDefault="00653692">
            <w:pPr>
              <w:pStyle w:val="Standard"/>
              <w:ind w:left="41"/>
            </w:pPr>
            <w:r>
              <w:rPr>
                <w:rFonts w:ascii="標楷體" w:eastAsia="標楷體" w:hAnsi="標楷體"/>
                <w:color w:val="000000"/>
              </w:rPr>
              <w:t>八、聯絡方法：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如有任何疑問請洽詢以下專線；夜間、假日緊急事件，請以公務手機通知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824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B63" w:rsidRDefault="00653692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　　辦理單位：社團法人台中市聾人協會</w:t>
            </w:r>
          </w:p>
        </w:tc>
        <w:tc>
          <w:tcPr>
            <w:tcW w:w="2161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B63" w:rsidRDefault="00653692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5280" cy="1068120"/>
                  <wp:effectExtent l="0" t="0" r="0" b="0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05280" cy="10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51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B63" w:rsidRDefault="00653692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(04)2221-1657</w:t>
            </w:r>
          </w:p>
        </w:tc>
        <w:tc>
          <w:tcPr>
            <w:tcW w:w="31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B63" w:rsidRDefault="00653692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傳真：</w:t>
            </w:r>
            <w:r>
              <w:rPr>
                <w:rFonts w:ascii="標楷體" w:eastAsia="標楷體" w:hAnsi="標楷體"/>
                <w:color w:val="000000"/>
              </w:rPr>
              <w:t>(04)2223-6980</w:t>
            </w:r>
          </w:p>
        </w:tc>
        <w:tc>
          <w:tcPr>
            <w:tcW w:w="216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53692"/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51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B63" w:rsidRDefault="00653692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　　公務手機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可簡訊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0965-560-525</w:t>
            </w:r>
          </w:p>
        </w:tc>
        <w:tc>
          <w:tcPr>
            <w:tcW w:w="31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B63" w:rsidRDefault="00653692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信箱：</w:t>
            </w:r>
            <w:r>
              <w:rPr>
                <w:rFonts w:ascii="標楷體" w:eastAsia="標楷體" w:hAnsi="標楷體"/>
                <w:color w:val="000000"/>
              </w:rPr>
              <w:t>thipa009@gmail.com</w:t>
            </w:r>
          </w:p>
        </w:tc>
        <w:tc>
          <w:tcPr>
            <w:tcW w:w="216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53692"/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51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B63" w:rsidRDefault="00653692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　　地址：臺中市中區台灣大道一段</w:t>
            </w:r>
            <w:r>
              <w:rPr>
                <w:rFonts w:ascii="標楷體" w:eastAsia="標楷體" w:hAnsi="標楷體"/>
                <w:color w:val="000000"/>
              </w:rPr>
              <w:t>299</w:t>
            </w:r>
            <w:r>
              <w:rPr>
                <w:rFonts w:ascii="標楷體" w:eastAsia="標楷體" w:hAnsi="標楷體"/>
                <w:color w:val="000000"/>
              </w:rPr>
              <w:t>巷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 xml:space="preserve">號　　</w:t>
            </w:r>
          </w:p>
        </w:tc>
        <w:tc>
          <w:tcPr>
            <w:tcW w:w="31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B63" w:rsidRDefault="00653692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Line(ID)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0900186572</w:t>
            </w:r>
          </w:p>
        </w:tc>
        <w:tc>
          <w:tcPr>
            <w:tcW w:w="216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53692"/>
        </w:tc>
      </w:tr>
    </w:tbl>
    <w:p w:rsidR="00DD2B63" w:rsidRDefault="00653692">
      <w:pPr>
        <w:pStyle w:val="Standard"/>
        <w:spacing w:line="0" w:lineRule="atLeast"/>
        <w:jc w:val="center"/>
      </w:pPr>
      <w:r>
        <w:rPr>
          <w:rFonts w:eastAsia="標楷體"/>
          <w:b/>
          <w:color w:val="000000"/>
          <w:sz w:val="28"/>
          <w:szCs w:val="32"/>
        </w:rPr>
        <w:t>台中市政府委託社團法人台中市聾人協會辦理</w:t>
      </w:r>
    </w:p>
    <w:p w:rsidR="00DD2B63" w:rsidRDefault="00653692">
      <w:pPr>
        <w:pStyle w:val="Standard"/>
        <w:spacing w:line="0" w:lineRule="atLeast"/>
        <w:jc w:val="center"/>
      </w:pPr>
      <w:r>
        <w:rPr>
          <w:rFonts w:eastAsia="標楷體"/>
          <w:b/>
          <w:color w:val="000000"/>
          <w:sz w:val="32"/>
          <w:szCs w:val="32"/>
        </w:rPr>
        <w:lastRenderedPageBreak/>
        <w:t>臺中市手語翻譯服務申請表</w:t>
      </w:r>
    </w:p>
    <w:p w:rsidR="00DD2B63" w:rsidRDefault="00653692">
      <w:pPr>
        <w:pStyle w:val="Textbody"/>
        <w:tabs>
          <w:tab w:val="left" w:pos="1680"/>
          <w:tab w:val="left" w:pos="2400"/>
          <w:tab w:val="left" w:pos="3120"/>
        </w:tabs>
        <w:spacing w:line="0" w:lineRule="atLeast"/>
        <w:jc w:val="right"/>
      </w:pPr>
      <w:r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申請日期：</w:t>
      </w:r>
      <w:r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 xml:space="preserve">   </w:t>
      </w:r>
      <w:r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日</w:t>
      </w:r>
    </w:p>
    <w:tbl>
      <w:tblPr>
        <w:tblW w:w="106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30"/>
        <w:gridCol w:w="1388"/>
        <w:gridCol w:w="1417"/>
        <w:gridCol w:w="535"/>
        <w:gridCol w:w="502"/>
        <w:gridCol w:w="1133"/>
        <w:gridCol w:w="4022"/>
      </w:tblGrid>
      <w:tr w:rsidR="00DD2B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68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一、</w:t>
            </w:r>
            <w:r>
              <w:rPr>
                <w:rFonts w:ascii="Times New Roman" w:eastAsia="標楷體" w:hAnsi="Times New Roman" w:cs="Times New Roman"/>
                <w:b/>
                <w:color w:val="000000"/>
                <w:w w:val="105"/>
                <w:sz w:val="24"/>
                <w:szCs w:val="24"/>
                <w:lang w:eastAsia="zh-TW"/>
              </w:rPr>
              <w:t>基本資料：</w:t>
            </w:r>
            <w:r>
              <w:rPr>
                <w:rFonts w:ascii="Times New Roman" w:eastAsia="標楷體" w:hAnsi="Times New Roman" w:cs="Times New Roman"/>
                <w:b/>
                <w:color w:val="000000"/>
                <w:w w:val="105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color w:val="000000"/>
                <w:w w:val="105"/>
                <w:sz w:val="24"/>
                <w:szCs w:val="24"/>
                <w:lang w:eastAsia="zh-TW"/>
              </w:rPr>
              <w:t>個人申請</w:t>
            </w:r>
            <w:r>
              <w:rPr>
                <w:rFonts w:ascii="Times New Roman" w:eastAsia="標楷體" w:hAnsi="Times New Roman" w:cs="Times New Roman"/>
                <w:b/>
                <w:color w:val="000000"/>
                <w:w w:val="105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000000"/>
                <w:w w:val="105"/>
                <w:sz w:val="24"/>
                <w:szCs w:val="24"/>
                <w:lang w:eastAsia="zh-TW"/>
              </w:rPr>
              <w:t>請附身心障礙手冊</w:t>
            </w:r>
            <w:r>
              <w:rPr>
                <w:rFonts w:ascii="Times New Roman" w:eastAsia="標楷體" w:hAnsi="Times New Roman" w:cs="Times New Roman"/>
                <w:b/>
                <w:color w:val="000000"/>
                <w:w w:val="105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color w:val="000000"/>
                <w:w w:val="105"/>
                <w:sz w:val="24"/>
                <w:szCs w:val="24"/>
                <w:lang w:eastAsia="zh-TW"/>
              </w:rPr>
              <w:t>證明</w:t>
            </w:r>
            <w:r>
              <w:rPr>
                <w:rFonts w:ascii="Times New Roman" w:eastAsia="標楷體" w:hAnsi="Times New Roman" w:cs="Times New Roman"/>
                <w:b/>
                <w:color w:val="000000"/>
                <w:w w:val="105"/>
                <w:sz w:val="24"/>
                <w:szCs w:val="24"/>
                <w:lang w:eastAsia="zh-TW"/>
              </w:rPr>
              <w:t xml:space="preserve">)     </w:t>
            </w:r>
            <w:r>
              <w:rPr>
                <w:rFonts w:ascii="Times New Roman" w:eastAsia="標楷體" w:hAnsi="Times New Roman" w:cs="Times New Roman"/>
                <w:b/>
                <w:color w:val="000000"/>
                <w:w w:val="110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color w:val="000000"/>
                <w:w w:val="110"/>
                <w:sz w:val="24"/>
                <w:szCs w:val="24"/>
                <w:lang w:eastAsia="zh-TW"/>
              </w:rPr>
              <w:t>單位申請</w:t>
            </w:r>
            <w:r>
              <w:rPr>
                <w:rFonts w:ascii="Times New Roman" w:eastAsia="標楷體" w:hAnsi="Times New Roman" w:cs="Times New Roman"/>
                <w:b/>
                <w:color w:val="000000"/>
                <w:w w:val="120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000000"/>
                <w:w w:val="110"/>
                <w:sz w:val="24"/>
                <w:szCs w:val="24"/>
                <w:lang w:eastAsia="zh-TW"/>
              </w:rPr>
              <w:t>請加蓋申請單位戳章</w:t>
            </w:r>
            <w:r>
              <w:rPr>
                <w:rFonts w:ascii="Times New Roman" w:eastAsia="標楷體" w:hAnsi="Times New Roman" w:cs="Times New Roman"/>
                <w:b/>
                <w:color w:val="000000"/>
                <w:w w:val="120"/>
                <w:sz w:val="24"/>
                <w:szCs w:val="24"/>
                <w:lang w:eastAsia="zh-TW"/>
              </w:rPr>
              <w:t>)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68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申請單位</w:t>
            </w:r>
          </w:p>
        </w:tc>
        <w:tc>
          <w:tcPr>
            <w:tcW w:w="33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DD2B63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ableParagraph"/>
              <w:spacing w:before="0" w:line="0" w:lineRule="atLeast"/>
              <w:ind w:left="235" w:hanging="235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聯絡方式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請詳細填寫</w:t>
            </w:r>
          </w:p>
        </w:tc>
        <w:tc>
          <w:tcPr>
            <w:tcW w:w="4022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電話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：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手機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：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信箱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：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：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申請者姓名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DD2B63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53692"/>
        </w:tc>
        <w:tc>
          <w:tcPr>
            <w:tcW w:w="4022" w:type="dxa"/>
            <w:vMerge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53692"/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ableParagraph"/>
              <w:spacing w:before="0" w:line="0" w:lineRule="atLeast"/>
              <w:ind w:left="235" w:hanging="235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現場聯絡人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同申請人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ableParagraph"/>
              <w:spacing w:before="0" w:line="0" w:lineRule="atLeast"/>
              <w:ind w:left="0" w:firstLine="0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姓名：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電話：</w:t>
            </w:r>
          </w:p>
        </w:tc>
        <w:tc>
          <w:tcPr>
            <w:tcW w:w="1635" w:type="dxa"/>
            <w:gridSpan w:val="2"/>
            <w:vMerge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53692"/>
        </w:tc>
        <w:tc>
          <w:tcPr>
            <w:tcW w:w="4022" w:type="dxa"/>
            <w:vMerge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53692"/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68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</w:pPr>
            <w:r>
              <w:rPr>
                <w:rFonts w:ascii="Times New Roman" w:eastAsia="標楷體" w:hAnsi="Times New Roman" w:cs="Times New Roman"/>
                <w:b/>
                <w:color w:val="000000"/>
                <w:w w:val="105"/>
                <w:sz w:val="24"/>
                <w:szCs w:val="24"/>
                <w:lang w:eastAsia="zh-TW"/>
              </w:rPr>
              <w:t>二、申請內容：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6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服務日期</w:t>
            </w:r>
          </w:p>
        </w:tc>
        <w:tc>
          <w:tcPr>
            <w:tcW w:w="337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Standard"/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日（星期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63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服務時間</w:t>
            </w:r>
          </w:p>
        </w:tc>
        <w:tc>
          <w:tcPr>
            <w:tcW w:w="40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分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至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4"/>
                <w:szCs w:val="24"/>
                <w:lang w:eastAsia="zh-TW"/>
              </w:rPr>
              <w:t>分，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共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分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6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服務地點</w:t>
            </w:r>
          </w:p>
        </w:tc>
        <w:tc>
          <w:tcPr>
            <w:tcW w:w="3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DD2B63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詳細地址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DD2B63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1471"/>
          <w:jc w:val="center"/>
        </w:trPr>
        <w:tc>
          <w:tcPr>
            <w:tcW w:w="16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ableParagraph"/>
              <w:spacing w:before="0" w:line="0" w:lineRule="atLeast"/>
              <w:ind w:left="235" w:hanging="235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服務事由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請詳細說明</w:t>
            </w:r>
          </w:p>
        </w:tc>
        <w:tc>
          <w:tcPr>
            <w:tcW w:w="9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警政司法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筆錄、法院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：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醫療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看病、檢查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：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就業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面談、職前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開、結訓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、在職訓練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開、結訓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、勞資爭議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 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親職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親師、家訪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：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pacing w:val="-1"/>
                <w:sz w:val="24"/>
                <w:szCs w:val="24"/>
                <w:lang w:eastAsia="zh-TW"/>
              </w:rPr>
              <w:t>社會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教育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民間團</w:t>
            </w:r>
            <w:r>
              <w:rPr>
                <w:rFonts w:ascii="Times New Roman" w:eastAsia="標楷體" w:hAnsi="Times New Roman" w:cs="Times New Roman"/>
                <w:color w:val="000000"/>
                <w:spacing w:val="-3"/>
                <w:sz w:val="24"/>
                <w:szCs w:val="24"/>
                <w:lang w:eastAsia="zh-TW"/>
              </w:rPr>
              <w:t>體舉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辦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  <w:lang w:eastAsia="zh-TW"/>
              </w:rPr>
              <w:t>對外公開不收費</w:t>
            </w:r>
            <w:r>
              <w:rPr>
                <w:rFonts w:ascii="Times New Roman" w:eastAsia="標楷體" w:hAnsi="Times New Roman" w:cs="Times New Roman"/>
                <w:color w:val="000000"/>
                <w:spacing w:val="-3"/>
                <w:sz w:val="24"/>
                <w:szCs w:val="24"/>
                <w:lang w:eastAsia="zh-TW"/>
              </w:rPr>
              <w:t>之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活</w:t>
            </w:r>
            <w:r>
              <w:rPr>
                <w:rFonts w:ascii="Times New Roman" w:eastAsia="標楷體" w:hAnsi="Times New Roman" w:cs="Times New Roman"/>
                <w:color w:val="000000"/>
                <w:spacing w:val="-3"/>
                <w:sz w:val="24"/>
                <w:szCs w:val="24"/>
                <w:lang w:eastAsia="zh-TW"/>
              </w:rPr>
              <w:t>動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、研習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：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洽公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：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福利服務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訪案相關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：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公務活動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公務機關會議、研習、活動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：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標楷體" w:hAnsi="Times New Roman" w:cs="Times New Roman"/>
                <w:color w:val="000000"/>
                <w:w w:val="95"/>
                <w:sz w:val="24"/>
                <w:szCs w:val="24"/>
                <w:lang w:eastAsia="zh-TW"/>
              </w:rPr>
              <w:t>：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6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ableParagraph"/>
              <w:spacing w:before="0" w:line="0" w:lineRule="atLeast"/>
              <w:ind w:left="235" w:hanging="235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檢附資料</w:t>
            </w:r>
          </w:p>
        </w:tc>
        <w:tc>
          <w:tcPr>
            <w:tcW w:w="9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□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就醫掛號單、批價單或藥袋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 □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法院傳票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 □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開會通知單（含議程、出席名單）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活動簡章、講義（含流程）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  □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其他：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6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ableParagraph"/>
              <w:spacing w:before="0" w:line="0" w:lineRule="atLeast"/>
              <w:ind w:left="235" w:hanging="235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服務人數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ableParagraph"/>
              <w:tabs>
                <w:tab w:val="left" w:pos="2045"/>
              </w:tabs>
              <w:spacing w:before="0" w:line="0" w:lineRule="atLeast"/>
              <w:ind w:left="0" w:firstLine="0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現場總人數：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人</w:t>
            </w:r>
          </w:p>
          <w:p w:rsidR="00DD2B63" w:rsidRDefault="00653692">
            <w:pPr>
              <w:pStyle w:val="TableParagraph"/>
              <w:tabs>
                <w:tab w:val="left" w:pos="2045"/>
              </w:tabs>
              <w:spacing w:before="0" w:line="0" w:lineRule="atLeast"/>
              <w:ind w:left="0" w:firstLine="0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聽障人數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5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color w:val="BFBFBF"/>
                <w:w w:val="105"/>
                <w:sz w:val="24"/>
                <w:szCs w:val="24"/>
                <w:lang w:eastAsia="zh-TW"/>
              </w:rPr>
              <w:t>身心障礙手冊</w:t>
            </w:r>
            <w:r>
              <w:rPr>
                <w:rFonts w:ascii="Times New Roman" w:eastAsia="標楷體" w:hAnsi="Times New Roman" w:cs="Times New Roman"/>
                <w:b/>
                <w:color w:val="BFBFBF"/>
                <w:w w:val="120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BFBFBF"/>
                <w:w w:val="105"/>
                <w:sz w:val="24"/>
                <w:szCs w:val="24"/>
                <w:lang w:eastAsia="zh-TW"/>
              </w:rPr>
              <w:t>證明</w:t>
            </w:r>
            <w:r>
              <w:rPr>
                <w:rFonts w:ascii="Times New Roman" w:eastAsia="標楷體" w:hAnsi="Times New Roman" w:cs="Times New Roman"/>
                <w:b/>
                <w:color w:val="BFBFBF"/>
                <w:w w:val="120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BFBFBF"/>
                <w:w w:val="105"/>
                <w:sz w:val="24"/>
                <w:szCs w:val="24"/>
                <w:lang w:eastAsia="zh-TW"/>
              </w:rPr>
              <w:t>影本黏貼處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BFBFBF"/>
                <w:w w:val="105"/>
                <w:sz w:val="24"/>
                <w:szCs w:val="24"/>
                <w:lang w:eastAsia="zh-TW"/>
              </w:rPr>
              <w:t>或</w:t>
            </w: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BFBFBF"/>
                <w:w w:val="105"/>
                <w:sz w:val="24"/>
                <w:szCs w:val="24"/>
                <w:lang w:eastAsia="zh-TW"/>
              </w:rPr>
              <w:t>單位戳章加蓋處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16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ableParagraph"/>
              <w:spacing w:before="0" w:line="0" w:lineRule="atLeast"/>
              <w:ind w:left="235" w:hanging="235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聽障者姓名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DD2B63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53692"/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1656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ableParagraph"/>
              <w:spacing w:before="0" w:line="0" w:lineRule="atLeast"/>
              <w:ind w:left="235" w:hanging="235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主要溝通方式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ableParagraph"/>
              <w:spacing w:before="0" w:line="0" w:lineRule="atLeast"/>
              <w:ind w:left="216" w:hanging="216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</w:rPr>
              <w:t>台灣手語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>中文手語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>土手語</w:t>
            </w:r>
          </w:p>
        </w:tc>
        <w:tc>
          <w:tcPr>
            <w:tcW w:w="515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53692"/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1656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53692"/>
        </w:tc>
        <w:tc>
          <w:tcPr>
            <w:tcW w:w="141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>口語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>+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>手語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>口語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>讀唇</w:t>
            </w:r>
          </w:p>
        </w:tc>
        <w:tc>
          <w:tcPr>
            <w:tcW w:w="1037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>筆談</w:t>
            </w:r>
          </w:p>
        </w:tc>
        <w:tc>
          <w:tcPr>
            <w:tcW w:w="515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53692"/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656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53692"/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>不清楚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  <w:t>其他：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D2B63" w:rsidRDefault="00DD2B63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lang w:val="zh-TW" w:eastAsia="zh-TW" w:bidi="zh-TW"/>
              </w:rPr>
            </w:pPr>
          </w:p>
        </w:tc>
        <w:tc>
          <w:tcPr>
            <w:tcW w:w="515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53692"/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656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ableParagraph"/>
              <w:spacing w:before="0" w:line="0" w:lineRule="atLeast"/>
              <w:ind w:left="235" w:hanging="235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備註</w:t>
            </w:r>
          </w:p>
        </w:tc>
        <w:tc>
          <w:tcPr>
            <w:tcW w:w="9027" w:type="dxa"/>
            <w:gridSpan w:val="7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ableParagraph"/>
              <w:spacing w:before="0" w:line="0" w:lineRule="atLeast"/>
              <w:ind w:left="0" w:firstLine="0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本人已詳讀申請須知，並確保本申請表所填寫內容及檢附文件均屬實，如有違反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656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53692"/>
        </w:tc>
        <w:tc>
          <w:tcPr>
            <w:tcW w:w="9027" w:type="dxa"/>
            <w:gridSpan w:val="7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ind w:right="1120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上述事項，願負一切責任。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1656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53692"/>
        </w:tc>
        <w:tc>
          <w:tcPr>
            <w:tcW w:w="9027" w:type="dxa"/>
            <w:gridSpan w:val="7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ind w:right="160"/>
              <w:jc w:val="righ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shd w:val="clear" w:color="auto" w:fill="D9D9D9"/>
                <w:lang w:eastAsia="zh-TW"/>
              </w:rPr>
              <w:t>申請人簽名</w:t>
            </w:r>
            <w:r>
              <w:rPr>
                <w:rFonts w:ascii="Times New Roman" w:eastAsia="標楷體" w:hAnsi="Times New Roman" w:cs="Times New Roman"/>
                <w:color w:val="000000"/>
                <w:spacing w:val="66"/>
                <w:sz w:val="24"/>
                <w:szCs w:val="24"/>
                <w:shd w:val="clear" w:color="auto" w:fill="D9D9D9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：＿＿＿＿＿＿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(□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聽障者</w:t>
            </w:r>
            <w:r>
              <w:rPr>
                <w:rFonts w:ascii="Times New Roman" w:eastAsia="標楷體" w:hAnsi="Times New Roman" w:cs="Times New Roman"/>
                <w:color w:val="000000"/>
                <w:spacing w:val="-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line</w:t>
            </w:r>
            <w:r>
              <w:rPr>
                <w:rFonts w:ascii="Times New Roman" w:eastAsia="標楷體" w:hAnsi="Times New Roman" w:cs="Times New Roman"/>
                <w:color w:val="000000"/>
                <w:spacing w:val="-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申請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0683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0" w:lineRule="atLeast"/>
              <w:jc w:val="center"/>
              <w:rPr>
                <w:lang w:eastAsia="zh-TW"/>
              </w:rPr>
            </w:pPr>
            <w:r>
              <w:rPr>
                <w:b/>
                <w:color w:val="000000"/>
                <w:sz w:val="24"/>
                <w:szCs w:val="24"/>
                <w:lang w:eastAsia="zh-TW"/>
              </w:rPr>
              <w:t>★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  <w:lang w:eastAsia="zh-TW"/>
              </w:rPr>
              <w:t>以下由手語翻譯窗口填寫，申請者請勿填寫</w:t>
            </w:r>
          </w:p>
        </w:tc>
      </w:tr>
      <w:tr w:rsidR="00DD2B63">
        <w:tblPrEx>
          <w:tblCellMar>
            <w:top w:w="0" w:type="dxa"/>
            <w:bottom w:w="0" w:type="dxa"/>
          </w:tblCellMar>
        </w:tblPrEx>
        <w:trPr>
          <w:trHeight w:val="2362"/>
          <w:jc w:val="center"/>
        </w:trPr>
        <w:tc>
          <w:tcPr>
            <w:tcW w:w="10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B63" w:rsidRDefault="00653692">
            <w:pPr>
              <w:pStyle w:val="TableParagraph"/>
              <w:tabs>
                <w:tab w:val="left" w:pos="7420"/>
                <w:tab w:val="left" w:pos="9095"/>
                <w:tab w:val="left" w:pos="9815"/>
                <w:tab w:val="left" w:pos="10535"/>
              </w:tabs>
              <w:spacing w:before="0" w:line="240" w:lineRule="atLeast"/>
              <w:ind w:left="235" w:hanging="235"/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◎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案件編號：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◎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派案日期：</w:t>
            </w:r>
            <w:r>
              <w:rPr>
                <w:rFonts w:ascii="Times New Roman" w:eastAsia="標楷體" w:hAnsi="Times New Roman" w:cs="Times New Roman"/>
                <w:color w:val="FFFFFF"/>
                <w:sz w:val="24"/>
                <w:szCs w:val="24"/>
              </w:rPr>
              <w:t>＿</w:t>
            </w:r>
            <w:r>
              <w:rPr>
                <w:rFonts w:ascii="Times New Roman" w:eastAsia="標楷體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color w:val="FFFFFF"/>
                <w:sz w:val="24"/>
                <w:szCs w:val="24"/>
              </w:rPr>
              <w:t>＿</w:t>
            </w:r>
            <w:r>
              <w:rPr>
                <w:rFonts w:ascii="Times New Roman" w:eastAsia="標楷體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FFFFFF"/>
                <w:sz w:val="24"/>
                <w:szCs w:val="24"/>
              </w:rPr>
              <w:t>＿</w:t>
            </w:r>
            <w:r>
              <w:rPr>
                <w:rFonts w:ascii="Times New Roman" w:eastAsia="標楷體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DD2B63" w:rsidRDefault="00653692">
            <w:pPr>
              <w:pStyle w:val="TableParagraph"/>
              <w:spacing w:before="0" w:line="240" w:lineRule="atLeast"/>
              <w:ind w:left="235" w:hanging="235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審核結果：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符合臺中市政府社會局支付費用標準。</w:t>
            </w:r>
          </w:p>
          <w:p w:rsidR="00DD2B63" w:rsidRDefault="00653692">
            <w:pPr>
              <w:pStyle w:val="TableParagraph"/>
              <w:spacing w:before="0" w:line="240" w:lineRule="atLeast"/>
              <w:ind w:left="254" w:firstLine="1130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不符合臺中市政府社會局支付費用標準，由申請單位自費或轉介其他資源。</w:t>
            </w:r>
          </w:p>
          <w:p w:rsidR="00DD2B63" w:rsidRDefault="00653692">
            <w:pPr>
              <w:pStyle w:val="TableParagraph"/>
              <w:spacing w:before="0" w:line="240" w:lineRule="atLeast"/>
              <w:ind w:left="254" w:firstLine="1130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說明：</w:t>
            </w:r>
          </w:p>
          <w:p w:rsidR="00DD2B63" w:rsidRDefault="00653692">
            <w:pPr>
              <w:pStyle w:val="TableParagraph"/>
              <w:spacing w:before="0" w:line="240" w:lineRule="atLeast"/>
              <w:ind w:left="254" w:firstLine="1130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          </w:t>
            </w:r>
          </w:p>
          <w:p w:rsidR="00DD2B63" w:rsidRDefault="00653692">
            <w:pPr>
              <w:pStyle w:val="TableParagraph"/>
              <w:spacing w:before="0" w:line="240" w:lineRule="atLeast"/>
              <w:ind w:left="235" w:hanging="235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服務類別：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手語翻譯（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甲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乙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丙</w:t>
            </w:r>
            <w:r>
              <w:rPr>
                <w:rFonts w:ascii="Times New Roman" w:eastAsia="標楷體" w:hAnsi="Times New Roman" w:cs="Times New Roman"/>
                <w:color w:val="000000"/>
                <w:spacing w:val="-120"/>
                <w:sz w:val="24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，服務時數：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>＿＿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時。</w:t>
            </w:r>
          </w:p>
          <w:p w:rsidR="00DD2B63" w:rsidRDefault="00653692">
            <w:pPr>
              <w:pStyle w:val="TableParagraph"/>
              <w:spacing w:before="0" w:line="240" w:lineRule="atLeast"/>
              <w:ind w:left="235" w:hanging="235"/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派遣人數：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人，由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>＿＿＿＿＿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前往提供服務。</w:t>
            </w:r>
          </w:p>
          <w:p w:rsidR="00DD2B63" w:rsidRDefault="00DD2B63">
            <w:pPr>
              <w:pStyle w:val="TableParagraph"/>
              <w:spacing w:before="0" w:line="240" w:lineRule="atLeast"/>
              <w:ind w:left="235" w:hanging="235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  <w:p w:rsidR="00DD2B63" w:rsidRDefault="00653692">
            <w:pPr>
              <w:pStyle w:val="Textbody"/>
              <w:tabs>
                <w:tab w:val="left" w:pos="1680"/>
                <w:tab w:val="left" w:pos="2400"/>
                <w:tab w:val="left" w:pos="3120"/>
              </w:tabs>
              <w:spacing w:line="240" w:lineRule="atLeast"/>
              <w:rPr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◎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承辦人員：　　　　　　　　　　</w:t>
            </w:r>
            <w:r>
              <w:rPr>
                <w:color w:val="000000"/>
                <w:sz w:val="24"/>
                <w:szCs w:val="24"/>
                <w:lang w:eastAsia="zh-TW"/>
              </w:rPr>
              <w:t>◎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督導：　　　　　　　　　　</w:t>
            </w:r>
            <w:r>
              <w:rPr>
                <w:color w:val="000000"/>
                <w:sz w:val="24"/>
                <w:szCs w:val="24"/>
                <w:lang w:eastAsia="zh-TW"/>
              </w:rPr>
              <w:t>◎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主管：</w:t>
            </w:r>
          </w:p>
        </w:tc>
      </w:tr>
    </w:tbl>
    <w:p w:rsidR="00DD2B63" w:rsidRDefault="00DD2B63">
      <w:pPr>
        <w:pStyle w:val="Standard"/>
        <w:spacing w:line="0" w:lineRule="atLeast"/>
      </w:pPr>
    </w:p>
    <w:sectPr w:rsidR="00DD2B63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92" w:rsidRDefault="00653692">
      <w:r>
        <w:separator/>
      </w:r>
    </w:p>
  </w:endnote>
  <w:endnote w:type="continuationSeparator" w:id="0">
    <w:p w:rsidR="00653692" w:rsidRDefault="0065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aunPenh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auto"/>
    <w:pitch w:val="variable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92" w:rsidRDefault="00653692">
      <w:r>
        <w:rPr>
          <w:color w:val="000000"/>
        </w:rPr>
        <w:separator/>
      </w:r>
    </w:p>
  </w:footnote>
  <w:footnote w:type="continuationSeparator" w:id="0">
    <w:p w:rsidR="00653692" w:rsidRDefault="00653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B25"/>
    <w:multiLevelType w:val="multilevel"/>
    <w:tmpl w:val="36DC1EE2"/>
    <w:styleLink w:val="WWNum3"/>
    <w:lvl w:ilvl="0">
      <w:start w:val="1"/>
      <w:numFmt w:val="decimal"/>
      <w:lvlText w:val="%1."/>
      <w:lvlJc w:val="left"/>
      <w:pPr>
        <w:ind w:left="104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660" w:hanging="480"/>
      </w:pPr>
    </w:lvl>
    <w:lvl w:ilvl="2">
      <w:start w:val="1"/>
      <w:numFmt w:val="lowerRoman"/>
      <w:lvlText w:val="%3."/>
      <w:lvlJc w:val="right"/>
      <w:pPr>
        <w:ind w:left="2140" w:hanging="480"/>
      </w:pPr>
    </w:lvl>
    <w:lvl w:ilvl="3">
      <w:start w:val="1"/>
      <w:numFmt w:val="decimal"/>
      <w:lvlText w:val="%4."/>
      <w:lvlJc w:val="left"/>
      <w:pPr>
        <w:ind w:left="2620" w:hanging="480"/>
      </w:pPr>
    </w:lvl>
    <w:lvl w:ilvl="4">
      <w:start w:val="1"/>
      <w:numFmt w:val="ideographTraditional"/>
      <w:lvlText w:val="%5、"/>
      <w:lvlJc w:val="left"/>
      <w:pPr>
        <w:ind w:left="3100" w:hanging="480"/>
      </w:pPr>
    </w:lvl>
    <w:lvl w:ilvl="5">
      <w:start w:val="1"/>
      <w:numFmt w:val="lowerRoman"/>
      <w:lvlText w:val="%6."/>
      <w:lvlJc w:val="right"/>
      <w:pPr>
        <w:ind w:left="3580" w:hanging="480"/>
      </w:pPr>
    </w:lvl>
    <w:lvl w:ilvl="6">
      <w:start w:val="1"/>
      <w:numFmt w:val="decimal"/>
      <w:lvlText w:val="%7."/>
      <w:lvlJc w:val="left"/>
      <w:pPr>
        <w:ind w:left="4060" w:hanging="480"/>
      </w:pPr>
    </w:lvl>
    <w:lvl w:ilvl="7">
      <w:start w:val="1"/>
      <w:numFmt w:val="ideographTraditional"/>
      <w:lvlText w:val="%8、"/>
      <w:lvlJc w:val="left"/>
      <w:pPr>
        <w:ind w:left="4540" w:hanging="480"/>
      </w:pPr>
    </w:lvl>
    <w:lvl w:ilvl="8">
      <w:start w:val="1"/>
      <w:numFmt w:val="lowerRoman"/>
      <w:lvlText w:val="%9."/>
      <w:lvlJc w:val="right"/>
      <w:pPr>
        <w:ind w:left="5020" w:hanging="480"/>
      </w:pPr>
    </w:lvl>
  </w:abstractNum>
  <w:abstractNum w:abstractNumId="1" w15:restartNumberingAfterBreak="0">
    <w:nsid w:val="11371C77"/>
    <w:multiLevelType w:val="multilevel"/>
    <w:tmpl w:val="6B4E0EB8"/>
    <w:styleLink w:val="WWNum2"/>
    <w:lvl w:ilvl="0">
      <w:start w:val="1"/>
      <w:numFmt w:val="decimal"/>
      <w:lvlText w:val="%1.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9233CA"/>
    <w:multiLevelType w:val="multilevel"/>
    <w:tmpl w:val="29028B6A"/>
    <w:styleLink w:val="WWNum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A4F5D03"/>
    <w:multiLevelType w:val="multilevel"/>
    <w:tmpl w:val="2F566E4E"/>
    <w:styleLink w:val="WWNum1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9110460"/>
    <w:multiLevelType w:val="multilevel"/>
    <w:tmpl w:val="00A40D7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D2B63"/>
    <w:rsid w:val="002256F8"/>
    <w:rsid w:val="00653692"/>
    <w:rsid w:val="00D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1959C-B444-4A13-80CE-F409A27E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DaunPenh"/>
        <w:kern w:val="3"/>
        <w:sz w:val="24"/>
        <w:szCs w:val="36"/>
        <w:lang w:val="en-US" w:eastAsia="zh-TW" w:bidi="km-KH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ind w:left="200"/>
      <w:outlineLvl w:val="1"/>
    </w:pPr>
    <w:rPr>
      <w:rFonts w:ascii="Cambria" w:hAnsi="Cambria" w:cs="MoolBoran"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Cs w:val="24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ontents2">
    <w:name w:val="Contents 2"/>
    <w:basedOn w:val="Standard"/>
    <w:next w:val="Standard"/>
    <w:autoRedefine/>
    <w:pPr>
      <w:ind w:left="480"/>
    </w:pPr>
  </w:style>
  <w:style w:type="paragraph" w:customStyle="1" w:styleId="Contents1">
    <w:name w:val="Contents 1"/>
    <w:basedOn w:val="Standard"/>
    <w:next w:val="Standard"/>
    <w:autoRedefine/>
  </w:style>
  <w:style w:type="paragraph" w:customStyle="1" w:styleId="Contents3">
    <w:name w:val="Contents 3"/>
    <w:basedOn w:val="Standard"/>
    <w:next w:val="Standard"/>
    <w:autoRedefine/>
    <w:pPr>
      <w:ind w:left="960"/>
    </w:pPr>
  </w:style>
  <w:style w:type="paragraph" w:styleId="a5">
    <w:name w:val="List Paragraph"/>
    <w:basedOn w:val="Standard"/>
    <w:pPr>
      <w:ind w:left="480"/>
    </w:pPr>
    <w:rPr>
      <w:rFonts w:ascii="Calibri" w:eastAsia="Calibri" w:hAnsi="Calibri" w:cs="DaunPenh"/>
      <w:szCs w:val="22"/>
    </w:rPr>
  </w:style>
  <w:style w:type="paragraph" w:customStyle="1" w:styleId="TableParagraph">
    <w:name w:val="Table Paragraph"/>
    <w:basedOn w:val="Standard"/>
    <w:pPr>
      <w:spacing w:before="42"/>
      <w:ind w:left="315" w:hanging="215"/>
    </w:pPr>
    <w:rPr>
      <w:rFonts w:ascii="細明體_HKSCS" w:eastAsia="細明體_HKSCS" w:hAnsi="細明體_HKSCS" w:cs="細明體_HKSCS"/>
      <w:kern w:val="0"/>
      <w:sz w:val="22"/>
      <w:szCs w:val="22"/>
      <w:lang w:val="zh-TW" w:bidi="zh-TW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textAlignment w:val="auto"/>
    </w:pPr>
    <w:rPr>
      <w:rFonts w:ascii="標楷體" w:eastAsia="標楷體" w:hAnsi="標楷體" w:cs="標楷體"/>
      <w:color w:val="000000"/>
      <w:kern w:val="0"/>
      <w:szCs w:val="24"/>
      <w:lang w:bidi="ar-SA"/>
    </w:rPr>
  </w:style>
  <w:style w:type="paragraph" w:styleId="a8">
    <w:name w:val="Balloon Text"/>
    <w:basedOn w:val="Standard"/>
    <w:rPr>
      <w:rFonts w:ascii="Cambria" w:eastAsia="新細明體" w:hAnsi="Cambria" w:cs="MoolBoran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20">
    <w:name w:val="標題 2 字元"/>
    <w:basedOn w:val="a0"/>
    <w:rPr>
      <w:rFonts w:ascii="Cambria" w:eastAsia="Times New Roman" w:hAnsi="Cambria" w:cs="MoolBoran"/>
      <w:bCs/>
      <w:szCs w:val="48"/>
      <w:lang w:bidi="ar-SA"/>
    </w:rPr>
  </w:style>
  <w:style w:type="character" w:customStyle="1" w:styleId="a9">
    <w:name w:val="本文 字元"/>
    <w:basedOn w:val="a0"/>
    <w:rPr>
      <w:rFonts w:ascii="新細明體" w:eastAsia="新細明體" w:hAnsi="新細明體" w:cs="新細明體"/>
      <w:kern w:val="0"/>
      <w:sz w:val="28"/>
      <w:szCs w:val="28"/>
      <w:lang w:eastAsia="en-US" w:bidi="ar-SA"/>
    </w:rPr>
  </w:style>
  <w:style w:type="character" w:customStyle="1" w:styleId="aa">
    <w:name w:val="頁首 字元"/>
    <w:basedOn w:val="a0"/>
    <w:rPr>
      <w:rFonts w:ascii="Times New Roman" w:eastAsia="新細明體" w:hAnsi="Times New Roman" w:cs="Times New Roman"/>
      <w:sz w:val="20"/>
      <w:szCs w:val="20"/>
      <w:lang w:bidi="ar-SA"/>
    </w:rPr>
  </w:style>
  <w:style w:type="character" w:customStyle="1" w:styleId="ab">
    <w:name w:val="頁尾 字元"/>
    <w:basedOn w:val="a0"/>
    <w:rPr>
      <w:rFonts w:ascii="Times New Roman" w:eastAsia="新細明體" w:hAnsi="Times New Roman" w:cs="Times New Roman"/>
      <w:sz w:val="20"/>
      <w:szCs w:val="20"/>
      <w:lang w:bidi="ar-SA"/>
    </w:rPr>
  </w:style>
  <w:style w:type="character" w:customStyle="1" w:styleId="ac">
    <w:name w:val="註解方塊文字 字元"/>
    <w:basedOn w:val="a0"/>
    <w:rPr>
      <w:rFonts w:ascii="Cambria" w:eastAsia="新細明體" w:hAnsi="Cambria" w:cs="MoolBoran"/>
      <w:sz w:val="18"/>
      <w:szCs w:val="18"/>
      <w:lang w:bidi="ar-SA"/>
    </w:rPr>
  </w:style>
  <w:style w:type="character" w:customStyle="1" w:styleId="ListLabel1">
    <w:name w:val="ListLabel 1"/>
    <w:rPr>
      <w:rFonts w:ascii="標楷體" w:eastAsia="標楷體" w:hAnsi="標楷體" w:cs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中市聲暉</dc:creator>
  <cp:lastModifiedBy>cmuh</cp:lastModifiedBy>
  <cp:revision>2</cp:revision>
  <cp:lastPrinted>2020-01-03T07:19:00Z</cp:lastPrinted>
  <dcterms:created xsi:type="dcterms:W3CDTF">2022-06-24T03:21:00Z</dcterms:created>
  <dcterms:modified xsi:type="dcterms:W3CDTF">2022-06-24T03:21:00Z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